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7DB81" w14:textId="79CCBEE6" w:rsidR="00D17CDA" w:rsidRPr="001841FA" w:rsidRDefault="001841FA" w:rsidP="00D17CDA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  <w:r w:rsidRPr="001841FA">
        <w:rPr>
          <w:rFonts w:ascii="Arial" w:eastAsia="Times New Roman" w:hAnsi="Arial" w:cs="Arial"/>
          <w:b/>
          <w:bCs/>
          <w:sz w:val="48"/>
          <w:szCs w:val="48"/>
          <w:u w:val="single"/>
        </w:rPr>
        <w:t>Business Impact Estimate</w:t>
      </w:r>
    </w:p>
    <w:p w14:paraId="42B8CE58" w14:textId="1DF6562E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1841FA">
        <w:rPr>
          <w:rFonts w:ascii="Arial" w:eastAsia="Times New Roman" w:hAnsi="Arial" w:cs="Arial"/>
          <w:i/>
          <w:iCs/>
        </w:rPr>
        <w:t xml:space="preserve">This form should be included in </w:t>
      </w:r>
      <w:r w:rsidR="009E5884">
        <w:rPr>
          <w:rFonts w:ascii="Arial" w:eastAsia="Times New Roman" w:hAnsi="Arial" w:cs="Arial"/>
          <w:i/>
          <w:iCs/>
        </w:rPr>
        <w:t xml:space="preserve">the </w:t>
      </w:r>
      <w:r w:rsidRPr="001841FA">
        <w:rPr>
          <w:rFonts w:ascii="Arial" w:eastAsia="Times New Roman" w:hAnsi="Arial" w:cs="Arial"/>
          <w:i/>
          <w:iCs/>
        </w:rPr>
        <w:t>agenda</w:t>
      </w:r>
      <w:r>
        <w:rPr>
          <w:rFonts w:ascii="Arial" w:eastAsia="Times New Roman" w:hAnsi="Arial" w:cs="Arial"/>
          <w:i/>
          <w:iCs/>
        </w:rPr>
        <w:t xml:space="preserve"> packet for the</w:t>
      </w:r>
      <w:r w:rsidRPr="001841FA">
        <w:rPr>
          <w:rFonts w:ascii="Arial" w:eastAsia="Times New Roman" w:hAnsi="Arial" w:cs="Arial"/>
          <w:i/>
          <w:iCs/>
        </w:rPr>
        <w:t xml:space="preserve"> item </w:t>
      </w:r>
      <w:r>
        <w:rPr>
          <w:rFonts w:ascii="Arial" w:eastAsia="Times New Roman" w:hAnsi="Arial" w:cs="Arial"/>
          <w:i/>
          <w:iCs/>
        </w:rPr>
        <w:t xml:space="preserve">under which the </w:t>
      </w:r>
      <w:r w:rsidR="00AF437F">
        <w:rPr>
          <w:rFonts w:ascii="Arial" w:eastAsia="Times New Roman" w:hAnsi="Arial" w:cs="Arial"/>
          <w:i/>
          <w:iCs/>
        </w:rPr>
        <w:t>proposed ordinance</w:t>
      </w:r>
      <w:r>
        <w:rPr>
          <w:rFonts w:ascii="Arial" w:eastAsia="Times New Roman" w:hAnsi="Arial" w:cs="Arial"/>
          <w:i/>
          <w:iCs/>
        </w:rPr>
        <w:t xml:space="preserve"> is to be co</w:t>
      </w:r>
      <w:r w:rsidR="00FB654D">
        <w:rPr>
          <w:rFonts w:ascii="Arial" w:eastAsia="Times New Roman" w:hAnsi="Arial" w:cs="Arial"/>
          <w:i/>
          <w:iCs/>
        </w:rPr>
        <w:t xml:space="preserve">nsidered and </w:t>
      </w:r>
      <w:r w:rsidRPr="001841FA">
        <w:rPr>
          <w:rFonts w:ascii="Arial" w:eastAsia="Times New Roman" w:hAnsi="Arial" w:cs="Arial"/>
          <w:i/>
          <w:iCs/>
        </w:rPr>
        <w:t xml:space="preserve">posted on the </w:t>
      </w:r>
      <w:r w:rsidR="00FB654D">
        <w:rPr>
          <w:rFonts w:ascii="Arial" w:eastAsia="Times New Roman" w:hAnsi="Arial" w:cs="Arial"/>
          <w:i/>
          <w:iCs/>
        </w:rPr>
        <w:t>City’s</w:t>
      </w:r>
      <w:r w:rsidRPr="001841FA">
        <w:rPr>
          <w:rFonts w:ascii="Arial" w:eastAsia="Times New Roman" w:hAnsi="Arial" w:cs="Arial"/>
          <w:i/>
          <w:iCs/>
        </w:rPr>
        <w:t xml:space="preserve"> websit</w:t>
      </w:r>
      <w:r w:rsidR="00FB654D">
        <w:rPr>
          <w:rFonts w:ascii="Arial" w:eastAsia="Times New Roman" w:hAnsi="Arial" w:cs="Arial"/>
          <w:i/>
          <w:iCs/>
        </w:rPr>
        <w:t>e.</w:t>
      </w:r>
    </w:p>
    <w:p w14:paraId="46D0E02F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AF3388" w14:textId="77EEFF9B" w:rsidR="009043E7" w:rsidRPr="009043E7" w:rsidRDefault="009043E7" w:rsidP="00904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043E7">
        <w:rPr>
          <w:rFonts w:ascii="Arial" w:eastAsia="Times New Roman" w:hAnsi="Arial" w:cs="Arial"/>
          <w:sz w:val="24"/>
          <w:szCs w:val="24"/>
        </w:rPr>
        <w:t>ORDINANCE NO. 202</w:t>
      </w:r>
      <w:r w:rsidR="00A071CC">
        <w:rPr>
          <w:rFonts w:ascii="Arial" w:eastAsia="Times New Roman" w:hAnsi="Arial" w:cs="Arial"/>
          <w:sz w:val="24"/>
          <w:szCs w:val="24"/>
        </w:rPr>
        <w:t>4</w:t>
      </w:r>
      <w:r w:rsidR="00946EC8">
        <w:rPr>
          <w:rFonts w:ascii="Arial" w:eastAsia="Times New Roman" w:hAnsi="Arial" w:cs="Arial"/>
          <w:sz w:val="24"/>
          <w:szCs w:val="24"/>
        </w:rPr>
        <w:t>-0</w:t>
      </w:r>
      <w:r w:rsidR="00275D87">
        <w:rPr>
          <w:rFonts w:ascii="Arial" w:eastAsia="Times New Roman" w:hAnsi="Arial" w:cs="Arial"/>
          <w:sz w:val="24"/>
          <w:szCs w:val="24"/>
        </w:rPr>
        <w:t>7</w:t>
      </w:r>
    </w:p>
    <w:p w14:paraId="73589B5B" w14:textId="77777777" w:rsidR="009043E7" w:rsidRPr="009043E7" w:rsidRDefault="009043E7" w:rsidP="00904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35E3A9" w14:textId="41DFFD9A" w:rsidR="001841FA" w:rsidRPr="001841FA" w:rsidRDefault="00946EC8" w:rsidP="003B3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6EC8">
        <w:rPr>
          <w:rFonts w:ascii="Arial" w:eastAsia="Times New Roman" w:hAnsi="Arial" w:cs="Arial"/>
          <w:sz w:val="24"/>
          <w:szCs w:val="24"/>
        </w:rPr>
        <w:t>AN ORDINANCE OF THE CITY OF EDGEWOOD, FLORIDA AMENDING CHAPTER 134, ARTICLE I, SECTION 134-1, “DEFINITIONS,” CREATING A DEFINITION FOR “AWNING;” PROVIDING FOR CODIFICATION, SEVERABILITY, CONFLICTS, AND AN EFFECTIVE DAT</w:t>
      </w:r>
      <w:r>
        <w:rPr>
          <w:rFonts w:ascii="Arial" w:eastAsia="Times New Roman" w:hAnsi="Arial" w:cs="Arial"/>
          <w:sz w:val="24"/>
          <w:szCs w:val="24"/>
        </w:rPr>
        <w:t>E</w:t>
      </w:r>
    </w:p>
    <w:p w14:paraId="656B8489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87A2C" w14:textId="41034C0C" w:rsidR="001841FA" w:rsidRPr="001841FA" w:rsidRDefault="005C13A0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Business Impact Estimate is provided </w:t>
      </w:r>
      <w:r w:rsidR="00CD4DA1">
        <w:rPr>
          <w:rFonts w:ascii="Arial" w:eastAsia="Times New Roman" w:hAnsi="Arial" w:cs="Arial"/>
          <w:sz w:val="24"/>
          <w:szCs w:val="24"/>
        </w:rPr>
        <w:t>in accordance with</w:t>
      </w:r>
      <w:r>
        <w:rPr>
          <w:rFonts w:ascii="Arial" w:eastAsia="Times New Roman" w:hAnsi="Arial" w:cs="Arial"/>
          <w:sz w:val="24"/>
          <w:szCs w:val="24"/>
        </w:rPr>
        <w:t xml:space="preserve"> section 166.041(4</w:t>
      </w:r>
      <w:r w:rsidRPr="009E5884">
        <w:rPr>
          <w:rFonts w:ascii="Arial" w:eastAsia="Times New Roman" w:hAnsi="Arial" w:cs="Arial"/>
          <w:sz w:val="24"/>
          <w:szCs w:val="24"/>
        </w:rPr>
        <w:t>), F</w:t>
      </w:r>
      <w:r w:rsidR="00BB266C" w:rsidRPr="009E5884">
        <w:rPr>
          <w:rFonts w:ascii="Arial" w:eastAsia="Times New Roman" w:hAnsi="Arial" w:cs="Arial"/>
          <w:sz w:val="24"/>
          <w:szCs w:val="24"/>
        </w:rPr>
        <w:t>lorida Statutes</w:t>
      </w:r>
      <w:r w:rsidRPr="009E588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If one or more boxes are checked below, this means t</w:t>
      </w:r>
      <w:r w:rsidR="001841FA">
        <w:rPr>
          <w:rFonts w:ascii="Arial" w:eastAsia="Times New Roman" w:hAnsi="Arial" w:cs="Arial"/>
          <w:sz w:val="24"/>
          <w:szCs w:val="24"/>
        </w:rPr>
        <w:t xml:space="preserve">he </w:t>
      </w:r>
      <w:r w:rsidR="00D26756">
        <w:rPr>
          <w:rFonts w:ascii="Arial" w:eastAsia="Times New Roman" w:hAnsi="Arial" w:cs="Arial"/>
          <w:sz w:val="24"/>
          <w:szCs w:val="24"/>
        </w:rPr>
        <w:t>[City/Town/Village]</w:t>
      </w:r>
      <w:r w:rsidR="001841FA">
        <w:rPr>
          <w:rFonts w:ascii="Arial" w:eastAsia="Times New Roman" w:hAnsi="Arial" w:cs="Arial"/>
          <w:sz w:val="24"/>
          <w:szCs w:val="24"/>
        </w:rPr>
        <w:t xml:space="preserve"> is of the view that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CD4DA1">
        <w:rPr>
          <w:rFonts w:ascii="Arial" w:eastAsia="Times New Roman" w:hAnsi="Arial" w:cs="Arial"/>
          <w:sz w:val="24"/>
          <w:szCs w:val="24"/>
        </w:rPr>
        <w:t>a business impact estimate is not required by state law</w:t>
      </w:r>
      <w:r w:rsidR="00F07C3E"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CD4DA1">
        <w:rPr>
          <w:rFonts w:ascii="Arial" w:eastAsia="Times New Roman" w:hAnsi="Arial" w:cs="Arial"/>
          <w:sz w:val="24"/>
          <w:szCs w:val="24"/>
        </w:rPr>
        <w:t xml:space="preserve"> for 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proposed ordinance, but</w:t>
      </w:r>
      <w:r w:rsidR="00CD4DA1">
        <w:rPr>
          <w:rFonts w:ascii="Arial" w:eastAsia="Times New Roman" w:hAnsi="Arial" w:cs="Arial"/>
          <w:sz w:val="24"/>
          <w:szCs w:val="24"/>
        </w:rPr>
        <w:t xml:space="preserve"> </w:t>
      </w:r>
      <w:r w:rsidR="00F07C3E">
        <w:rPr>
          <w:rFonts w:ascii="Arial" w:eastAsia="Times New Roman" w:hAnsi="Arial" w:cs="Arial"/>
          <w:sz w:val="24"/>
          <w:szCs w:val="24"/>
        </w:rPr>
        <w:t xml:space="preserve">the </w:t>
      </w:r>
      <w:r w:rsidR="008F1BAD">
        <w:rPr>
          <w:rFonts w:ascii="Arial" w:eastAsia="Times New Roman" w:hAnsi="Arial" w:cs="Arial"/>
          <w:sz w:val="24"/>
          <w:szCs w:val="24"/>
        </w:rPr>
        <w:t>City</w:t>
      </w:r>
      <w:r>
        <w:rPr>
          <w:rFonts w:ascii="Arial" w:eastAsia="Times New Roman" w:hAnsi="Arial" w:cs="Arial"/>
          <w:sz w:val="24"/>
          <w:szCs w:val="24"/>
        </w:rPr>
        <w:t xml:space="preserve"> is, nevertheless</w:t>
      </w:r>
      <w:r w:rsidR="009E588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providing th</w:t>
      </w:r>
      <w:r w:rsidR="00F07C3E">
        <w:rPr>
          <w:rFonts w:ascii="Arial" w:eastAsia="Times New Roman" w:hAnsi="Arial" w:cs="Arial"/>
          <w:sz w:val="24"/>
          <w:szCs w:val="24"/>
        </w:rPr>
        <w:t>is</w:t>
      </w:r>
      <w:r>
        <w:rPr>
          <w:rFonts w:ascii="Arial" w:eastAsia="Times New Roman" w:hAnsi="Arial" w:cs="Arial"/>
          <w:sz w:val="24"/>
          <w:szCs w:val="24"/>
        </w:rPr>
        <w:t xml:space="preserve"> Business Impact Estimate as a courtesy and to avoid any procedural issues that could impact the enactment of the proposed ordinance. This Business Impact Estimate may be revised following its initial posting.</w:t>
      </w:r>
    </w:p>
    <w:p w14:paraId="6E03D43B" w14:textId="1F03C890" w:rsidR="001841FA" w:rsidRPr="001841FA" w:rsidRDefault="001841FA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38775458"/>
      <w:r w:rsidRPr="001841FA">
        <w:rPr>
          <w:rFonts w:ascii="MS Gothic" w:eastAsia="MS Gothic" w:hAnsi="MS Gothic" w:cs="Arial" w:hint="eastAsia"/>
          <w:sz w:val="24"/>
          <w:szCs w:val="24"/>
        </w:rPr>
        <w:t>☐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Pr="001841F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Pr="001841F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 xml:space="preserve">tate law or </w:t>
      </w:r>
      <w:proofErr w:type="gramStart"/>
      <w:r w:rsidRPr="001841FA">
        <w:rPr>
          <w:rFonts w:ascii="Arial" w:eastAsia="Times New Roman" w:hAnsi="Arial" w:cs="Arial"/>
          <w:sz w:val="24"/>
          <w:szCs w:val="24"/>
        </w:rPr>
        <w:t>regulation;</w:t>
      </w:r>
      <w:bookmarkEnd w:id="0"/>
      <w:proofErr w:type="gramEnd"/>
    </w:p>
    <w:p w14:paraId="23F1CB01" w14:textId="6CFC2532" w:rsidR="001841FA" w:rsidRPr="001841FA" w:rsidRDefault="00000000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issuance or refinancing of </w:t>
      </w:r>
      <w:proofErr w:type="gramStart"/>
      <w:r w:rsidR="001841FA" w:rsidRPr="001841FA">
        <w:rPr>
          <w:rFonts w:ascii="Arial" w:eastAsia="Times New Roman" w:hAnsi="Arial" w:cs="Arial"/>
          <w:sz w:val="24"/>
          <w:szCs w:val="24"/>
        </w:rPr>
        <w:t>debt;</w:t>
      </w:r>
      <w:proofErr w:type="gramEnd"/>
    </w:p>
    <w:p w14:paraId="0E05AAAD" w14:textId="4CF2E447" w:rsidR="001841FA" w:rsidRPr="001841FA" w:rsidRDefault="00000000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</w:t>
      </w:r>
      <w:proofErr w:type="gramStart"/>
      <w:r w:rsidR="001841FA" w:rsidRPr="001841FA">
        <w:rPr>
          <w:rFonts w:ascii="Arial" w:eastAsia="Times New Roman" w:hAnsi="Arial" w:cs="Arial"/>
          <w:sz w:val="24"/>
          <w:szCs w:val="24"/>
        </w:rPr>
        <w:t>budget;</w:t>
      </w:r>
      <w:proofErr w:type="gramEnd"/>
    </w:p>
    <w:p w14:paraId="0A716300" w14:textId="71B1BFAC" w:rsidR="001841FA" w:rsidRPr="001841FA" w:rsidRDefault="00000000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tate, local, or private grant or other financial assistance accepted by the </w:t>
      </w:r>
      <w:r w:rsidR="00BB266C">
        <w:rPr>
          <w:rFonts w:ascii="Arial" w:eastAsia="Times New Roman" w:hAnsi="Arial" w:cs="Arial"/>
          <w:sz w:val="24"/>
          <w:szCs w:val="24"/>
        </w:rPr>
        <w:t xml:space="preserve">municipal </w:t>
      </w:r>
      <w:proofErr w:type="gramStart"/>
      <w:r w:rsidR="00BB266C">
        <w:rPr>
          <w:rFonts w:ascii="Arial" w:eastAsia="Times New Roman" w:hAnsi="Arial" w:cs="Arial"/>
          <w:sz w:val="24"/>
          <w:szCs w:val="24"/>
        </w:rPr>
        <w:t>government</w:t>
      </w:r>
      <w:r w:rsidR="009E5884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14:paraId="3AEFBAA9" w14:textId="0082CC57" w:rsidR="001841FA" w:rsidRPr="001841FA" w:rsidRDefault="00000000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an emergency </w:t>
      </w:r>
      <w:proofErr w:type="gramStart"/>
      <w:r w:rsidR="001841FA" w:rsidRPr="001841FA">
        <w:rPr>
          <w:rFonts w:ascii="Arial" w:eastAsia="Times New Roman" w:hAnsi="Arial" w:cs="Arial"/>
          <w:sz w:val="24"/>
          <w:szCs w:val="24"/>
        </w:rPr>
        <w:t>ordinance;</w:t>
      </w:r>
      <w:proofErr w:type="gramEnd"/>
    </w:p>
    <w:p w14:paraId="19D8C00F" w14:textId="77777777" w:rsidR="001841FA" w:rsidRPr="001841FA" w:rsidRDefault="00000000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>The ordinance relates to procurement; or</w:t>
      </w:r>
    </w:p>
    <w:p w14:paraId="416EB6CE" w14:textId="77777777" w:rsid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DBE7CD" w14:textId="7A4B484C" w:rsidR="00BB266C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 accordance with the provisions of controlling law, even notwithstanding the fact that an exemption noted above may apply, the </w:t>
      </w:r>
      <w:r w:rsidR="00946EC8">
        <w:rPr>
          <w:rFonts w:ascii="Arial" w:eastAsia="Times New Roman" w:hAnsi="Arial" w:cs="Arial"/>
          <w:sz w:val="24"/>
          <w:szCs w:val="24"/>
        </w:rPr>
        <w:t>City</w:t>
      </w:r>
      <w:r>
        <w:rPr>
          <w:rFonts w:ascii="Arial" w:eastAsia="Times New Roman" w:hAnsi="Arial" w:cs="Arial"/>
          <w:sz w:val="24"/>
          <w:szCs w:val="24"/>
        </w:rPr>
        <w:t xml:space="preserve"> hereby publishes the following</w:t>
      </w:r>
      <w:r w:rsidR="00946EC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information:</w:t>
      </w:r>
    </w:p>
    <w:p w14:paraId="5C8F88EF" w14:textId="2146DBA9" w:rsidR="001841FA" w:rsidRPr="001841FA" w:rsidRDefault="00594DED" w:rsidP="00594DED">
      <w:pPr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Summary of the proposed ordinance: </w:t>
      </w:r>
      <w:r w:rsidR="009043E7">
        <w:rPr>
          <w:rFonts w:ascii="Arial" w:eastAsia="Times New Roman" w:hAnsi="Arial" w:cs="Arial"/>
          <w:sz w:val="24"/>
          <w:szCs w:val="24"/>
        </w:rPr>
        <w:t xml:space="preserve">The </w:t>
      </w:r>
      <w:r w:rsidR="00946EC8">
        <w:rPr>
          <w:rFonts w:ascii="Arial" w:eastAsia="Times New Roman" w:hAnsi="Arial" w:cs="Arial"/>
          <w:sz w:val="24"/>
          <w:szCs w:val="24"/>
        </w:rPr>
        <w:t>Ordinance incorporates a definition of the term “Awning” into the City’s Land Development Regulations.</w:t>
      </w:r>
    </w:p>
    <w:p w14:paraId="09851E35" w14:textId="77777777" w:rsidR="001841FA" w:rsidRPr="001841FA" w:rsidRDefault="001841FA" w:rsidP="00594DED">
      <w:pPr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E48183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496984" w14:textId="4A05CC59" w:rsid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lastRenderedPageBreak/>
        <w:t xml:space="preserve">2. </w:t>
      </w:r>
      <w:r w:rsidR="0046128F">
        <w:rPr>
          <w:rFonts w:ascii="Arial" w:eastAsia="Times New Roman" w:hAnsi="Arial" w:cs="Arial"/>
          <w:sz w:val="24"/>
          <w:szCs w:val="24"/>
        </w:rPr>
        <w:t>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</w:t>
      </w:r>
      <w:r w:rsidR="0046128F">
        <w:rPr>
          <w:rFonts w:ascii="Arial" w:eastAsia="Times New Roman" w:hAnsi="Arial" w:cs="Arial"/>
          <w:sz w:val="24"/>
          <w:szCs w:val="24"/>
        </w:rPr>
        <w:t xml:space="preserve">the </w:t>
      </w:r>
      <w:r w:rsidRPr="001841FA">
        <w:rPr>
          <w:rFonts w:ascii="Arial" w:eastAsia="Times New Roman" w:hAnsi="Arial" w:cs="Arial"/>
          <w:sz w:val="24"/>
          <w:szCs w:val="24"/>
        </w:rPr>
        <w:t xml:space="preserve">direct economic impact of the proposed ordinance on private, for-profit businesses in </w:t>
      </w:r>
      <w:r w:rsidR="001B00E1">
        <w:rPr>
          <w:rFonts w:ascii="Arial" w:eastAsia="Times New Roman" w:hAnsi="Arial" w:cs="Arial"/>
          <w:sz w:val="24"/>
          <w:szCs w:val="24"/>
        </w:rPr>
        <w:t>the</w:t>
      </w:r>
      <w:r w:rsidR="009043E7">
        <w:rPr>
          <w:rFonts w:ascii="Arial" w:eastAsia="Times New Roman" w:hAnsi="Arial" w:cs="Arial"/>
          <w:sz w:val="24"/>
          <w:szCs w:val="24"/>
        </w:rPr>
        <w:t xml:space="preserve"> Cit</w:t>
      </w:r>
      <w:r w:rsidR="00BB266C">
        <w:rPr>
          <w:rFonts w:ascii="Arial" w:eastAsia="Times New Roman" w:hAnsi="Arial" w:cs="Arial"/>
          <w:sz w:val="24"/>
          <w:szCs w:val="24"/>
        </w:rPr>
        <w:t>, if any</w:t>
      </w:r>
      <w:r w:rsidRPr="001841FA">
        <w:rPr>
          <w:rFonts w:ascii="Arial" w:eastAsia="Times New Roman" w:hAnsi="Arial" w:cs="Arial"/>
          <w:sz w:val="24"/>
          <w:szCs w:val="24"/>
        </w:rPr>
        <w:t>:</w:t>
      </w:r>
    </w:p>
    <w:p w14:paraId="5261A825" w14:textId="77777777" w:rsid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FC93233" w14:textId="4F23D08D" w:rsidR="009043E7" w:rsidRPr="001841FA" w:rsidRDefault="009043E7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Ordinance is not expected to have any direct economic impact on private, for profit businesses.</w:t>
      </w:r>
    </w:p>
    <w:p w14:paraId="077C8051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ED66CB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8D42E1" w14:textId="51ED70D0" w:rsidR="001841FA" w:rsidRP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</w:t>
      </w:r>
      <w:r w:rsidR="004A2FA3">
        <w:rPr>
          <w:rFonts w:ascii="Arial" w:eastAsia="Times New Roman" w:hAnsi="Arial" w:cs="Arial"/>
          <w:sz w:val="24"/>
          <w:szCs w:val="24"/>
        </w:rPr>
        <w:t>Good faith 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stimate of the number of businesses likely to be impacted by the </w:t>
      </w:r>
      <w:bookmarkStart w:id="1" w:name="_Hlk139971024"/>
      <w:r w:rsidR="001841FA" w:rsidRPr="001841FA">
        <w:rPr>
          <w:rFonts w:ascii="Arial" w:eastAsia="Times New Roman" w:hAnsi="Arial" w:cs="Arial"/>
          <w:sz w:val="24"/>
          <w:szCs w:val="24"/>
        </w:rPr>
        <w:t>proposed ordinance</w:t>
      </w:r>
      <w:bookmarkEnd w:id="1"/>
      <w:r w:rsidR="001841FA" w:rsidRPr="001841FA">
        <w:rPr>
          <w:rFonts w:ascii="Arial" w:eastAsia="Times New Roman" w:hAnsi="Arial" w:cs="Arial"/>
          <w:sz w:val="24"/>
          <w:szCs w:val="24"/>
        </w:rPr>
        <w:t>:</w:t>
      </w:r>
    </w:p>
    <w:p w14:paraId="744B7000" w14:textId="77777777" w:rsid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2CC3EF" w14:textId="3C29C15C" w:rsidR="009043E7" w:rsidRPr="001841FA" w:rsidRDefault="009043E7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ordinance is not expected to have any direct economic impact on private, for profit-businesses.</w:t>
      </w:r>
    </w:p>
    <w:p w14:paraId="0D14AE0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653076" w14:textId="77777777" w:rsidR="001841FA" w:rsidRP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1841FA" w:rsidRPr="00184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33910" w14:textId="77777777" w:rsidR="00FB0029" w:rsidRDefault="00FB0029" w:rsidP="003B254C">
      <w:pPr>
        <w:spacing w:after="0" w:line="240" w:lineRule="auto"/>
      </w:pPr>
      <w:r>
        <w:separator/>
      </w:r>
    </w:p>
  </w:endnote>
  <w:endnote w:type="continuationSeparator" w:id="0">
    <w:p w14:paraId="0271A922" w14:textId="77777777" w:rsidR="00FB0029" w:rsidRDefault="00FB0029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4E710" w14:textId="77777777" w:rsidR="00FB0029" w:rsidRDefault="00FB0029" w:rsidP="003B254C">
      <w:pPr>
        <w:spacing w:after="0" w:line="240" w:lineRule="auto"/>
      </w:pPr>
      <w:r>
        <w:separator/>
      </w:r>
    </w:p>
  </w:footnote>
  <w:footnote w:type="continuationSeparator" w:id="0">
    <w:p w14:paraId="5AF226B6" w14:textId="77777777" w:rsidR="00FB0029" w:rsidRDefault="00FB0029" w:rsidP="003B254C">
      <w:pPr>
        <w:spacing w:after="0" w:line="240" w:lineRule="auto"/>
      </w:pPr>
      <w:r>
        <w:continuationSeparator/>
      </w:r>
    </w:p>
  </w:footnote>
  <w:footnote w:id="1">
    <w:p w14:paraId="1865B1ED" w14:textId="00DB0999" w:rsidR="00F07C3E" w:rsidRPr="009E5884" w:rsidRDefault="00F07C3E">
      <w:pPr>
        <w:pStyle w:val="FootnoteText"/>
      </w:pPr>
      <w:r w:rsidRPr="009E5884">
        <w:rPr>
          <w:rStyle w:val="FootnoteReference"/>
        </w:rPr>
        <w:footnoteRef/>
      </w:r>
      <w:r w:rsidRPr="009E5884">
        <w:t xml:space="preserve"> See Section 166.041(4)(c), Florida Statutes.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2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2NTQxMTIwMzA0NLSyUdpeDU4uLM/DyQAqNaAJa1EpksAAAA"/>
  </w:docVars>
  <w:rsids>
    <w:rsidRoot w:val="00CC4F4B"/>
    <w:rsid w:val="00104474"/>
    <w:rsid w:val="00115CC0"/>
    <w:rsid w:val="001812BB"/>
    <w:rsid w:val="001841FA"/>
    <w:rsid w:val="001940C3"/>
    <w:rsid w:val="001B00E1"/>
    <w:rsid w:val="001F6D58"/>
    <w:rsid w:val="00246E24"/>
    <w:rsid w:val="002630B1"/>
    <w:rsid w:val="00275D87"/>
    <w:rsid w:val="002973D1"/>
    <w:rsid w:val="002D5504"/>
    <w:rsid w:val="003068B4"/>
    <w:rsid w:val="00317989"/>
    <w:rsid w:val="0034464C"/>
    <w:rsid w:val="00362E0F"/>
    <w:rsid w:val="003A3148"/>
    <w:rsid w:val="003B254C"/>
    <w:rsid w:val="003B3BBC"/>
    <w:rsid w:val="0046128F"/>
    <w:rsid w:val="004A2FA3"/>
    <w:rsid w:val="00593A02"/>
    <w:rsid w:val="00594DED"/>
    <w:rsid w:val="005C13A0"/>
    <w:rsid w:val="006343BB"/>
    <w:rsid w:val="006510A4"/>
    <w:rsid w:val="007E135B"/>
    <w:rsid w:val="008F1BAD"/>
    <w:rsid w:val="008F3D0E"/>
    <w:rsid w:val="009043E7"/>
    <w:rsid w:val="00946EC8"/>
    <w:rsid w:val="00965A46"/>
    <w:rsid w:val="009E5884"/>
    <w:rsid w:val="00A071CC"/>
    <w:rsid w:val="00A60D7E"/>
    <w:rsid w:val="00AF437F"/>
    <w:rsid w:val="00B609BC"/>
    <w:rsid w:val="00BB266C"/>
    <w:rsid w:val="00BC6D46"/>
    <w:rsid w:val="00C8169B"/>
    <w:rsid w:val="00CC4F4B"/>
    <w:rsid w:val="00CC77D5"/>
    <w:rsid w:val="00CD4DA1"/>
    <w:rsid w:val="00D17CDA"/>
    <w:rsid w:val="00D26756"/>
    <w:rsid w:val="00D42991"/>
    <w:rsid w:val="00D579A9"/>
    <w:rsid w:val="00E957B0"/>
    <w:rsid w:val="00ED44D5"/>
    <w:rsid w:val="00F07C3E"/>
    <w:rsid w:val="00F6741E"/>
    <w:rsid w:val="00FA0D9A"/>
    <w:rsid w:val="00FB0029"/>
    <w:rsid w:val="00FB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99e469-d563-4739-b4da-8c98257774d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7957C2AB1EE439A259A43035F2918" ma:contentTypeVersion="10" ma:contentTypeDescription="Create a new document." ma:contentTypeScope="" ma:versionID="7fa8504c50fba9d3c93499b1a6480d39">
  <xsd:schema xmlns:xsd="http://www.w3.org/2001/XMLSchema" xmlns:xs="http://www.w3.org/2001/XMLSchema" xmlns:p="http://schemas.microsoft.com/office/2006/metadata/properties" xmlns:ns3="4999e469-d563-4739-b4da-8c98257774da" xmlns:ns4="715ddfe1-d9fe-409a-a7ea-6081e7d4c8b4" targetNamespace="http://schemas.microsoft.com/office/2006/metadata/properties" ma:root="true" ma:fieldsID="78a200f5cd469fc7c6c3e4b0b14f0baa" ns3:_="" ns4:_="">
    <xsd:import namespace="4999e469-d563-4739-b4da-8c98257774da"/>
    <xsd:import namespace="715ddfe1-d9fe-409a-a7ea-6081e7d4c8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9e469-d563-4739-b4da-8c9825777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ddfe1-d9fe-409a-a7ea-6081e7d4c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EC1F1-77F8-431E-9C39-4983E0279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82380-304B-4601-9531-3367506A596C}">
  <ds:schemaRefs>
    <ds:schemaRef ds:uri="http://schemas.microsoft.com/office/2006/metadata/properties"/>
    <ds:schemaRef ds:uri="http://schemas.microsoft.com/office/infopath/2007/PartnerControls"/>
    <ds:schemaRef ds:uri="4999e469-d563-4739-b4da-8c98257774da"/>
  </ds:schemaRefs>
</ds:datastoreItem>
</file>

<file path=customXml/itemProps3.xml><?xml version="1.0" encoding="utf-8"?>
<ds:datastoreItem xmlns:ds="http://schemas.openxmlformats.org/officeDocument/2006/customXml" ds:itemID="{96BF2ED3-165B-41F6-9A3B-5528A5A78E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CE2180-5FE5-45BC-AE12-045B5794C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9e469-d563-4739-b4da-8c98257774da"/>
    <ds:schemaRef ds:uri="715ddfe1-d9fe-409a-a7ea-6081e7d4c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2024-09-04T15:54:00Z</dcterms:created>
  <dcterms:modified xsi:type="dcterms:W3CDTF">2024-09-04T16:05:00Z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0x01010051D7957C2AB1EE439A259A43035F2918</vt:lpwstr>
  </property>
</Properties>
</file>